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0C" w:rsidRDefault="0007680C" w:rsidP="0007680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№6</w:t>
      </w:r>
    </w:p>
    <w:p w:rsidR="0007680C" w:rsidRDefault="0007680C" w:rsidP="0007680C">
      <w:pPr>
        <w:rPr>
          <w:color w:val="000000"/>
          <w:sz w:val="24"/>
          <w:szCs w:val="24"/>
        </w:rPr>
      </w:pPr>
    </w:p>
    <w:p w:rsidR="0007680C" w:rsidRDefault="0007680C" w:rsidP="0007680C">
      <w:pPr>
        <w:rPr>
          <w:color w:val="000000"/>
          <w:sz w:val="24"/>
          <w:szCs w:val="24"/>
        </w:rPr>
      </w:pPr>
    </w:p>
    <w:p w:rsidR="0007680C" w:rsidRDefault="0007680C" w:rsidP="0007680C">
      <w:pPr>
        <w:rPr>
          <w:color w:val="000000"/>
          <w:sz w:val="24"/>
          <w:szCs w:val="24"/>
        </w:rPr>
      </w:pPr>
    </w:p>
    <w:p w:rsidR="0007680C" w:rsidRPr="00D01906" w:rsidRDefault="0007680C" w:rsidP="0007680C">
      <w:pPr>
        <w:spacing w:before="240" w:after="120" w:line="360" w:lineRule="auto"/>
        <w:jc w:val="center"/>
        <w:rPr>
          <w:rFonts w:eastAsia="Arial"/>
          <w:b/>
          <w:sz w:val="24"/>
          <w:szCs w:val="24"/>
        </w:rPr>
      </w:pPr>
      <w:r w:rsidRPr="00D01906">
        <w:rPr>
          <w:rFonts w:eastAsia="Arial"/>
          <w:b/>
          <w:sz w:val="24"/>
          <w:szCs w:val="24"/>
        </w:rPr>
        <w:t>Протокол</w:t>
      </w:r>
    </w:p>
    <w:p w:rsidR="0007680C" w:rsidRPr="00D01906" w:rsidRDefault="0007680C" w:rsidP="0007680C">
      <w:pPr>
        <w:spacing w:before="240" w:after="120" w:line="360" w:lineRule="auto"/>
        <w:jc w:val="center"/>
        <w:rPr>
          <w:rFonts w:eastAsia="Arial"/>
          <w:b/>
          <w:sz w:val="24"/>
          <w:szCs w:val="24"/>
        </w:rPr>
      </w:pPr>
      <w:r w:rsidRPr="00D01906">
        <w:rPr>
          <w:rFonts w:eastAsia="Arial"/>
          <w:b/>
          <w:sz w:val="24"/>
          <w:szCs w:val="24"/>
        </w:rPr>
        <w:t xml:space="preserve">о проверке на наличие неавторизованных заимствований (плагиата) </w:t>
      </w:r>
    </w:p>
    <w:p w:rsidR="0007680C" w:rsidRPr="00D01906" w:rsidRDefault="0007680C" w:rsidP="0007680C">
      <w:pPr>
        <w:spacing w:before="240" w:after="120" w:line="360" w:lineRule="auto"/>
        <w:rPr>
          <w:rFonts w:eastAsia="Arial"/>
          <w:sz w:val="24"/>
          <w:szCs w:val="24"/>
        </w:rPr>
      </w:pPr>
      <w:r w:rsidRPr="00D01906">
        <w:rPr>
          <w:rFonts w:eastAsia="Arial"/>
          <w:sz w:val="24"/>
          <w:szCs w:val="24"/>
        </w:rPr>
        <w:t>Автор:</w:t>
      </w:r>
    </w:p>
    <w:p w:rsidR="0007680C" w:rsidRPr="00D01906" w:rsidRDefault="0007680C" w:rsidP="0007680C">
      <w:pPr>
        <w:spacing w:before="240" w:after="120" w:line="360" w:lineRule="auto"/>
        <w:rPr>
          <w:rFonts w:eastAsia="Arial"/>
          <w:sz w:val="24"/>
          <w:szCs w:val="24"/>
        </w:rPr>
      </w:pPr>
      <w:r w:rsidRPr="00D01906">
        <w:rPr>
          <w:rFonts w:eastAsia="Arial"/>
          <w:sz w:val="24"/>
          <w:szCs w:val="24"/>
        </w:rPr>
        <w:t>Соавтор:</w:t>
      </w:r>
    </w:p>
    <w:p w:rsidR="0007680C" w:rsidRPr="00D01906" w:rsidRDefault="0007680C" w:rsidP="0007680C">
      <w:pPr>
        <w:spacing w:before="240" w:after="120" w:line="360" w:lineRule="auto"/>
        <w:rPr>
          <w:rFonts w:eastAsia="Arial"/>
          <w:sz w:val="24"/>
          <w:szCs w:val="24"/>
        </w:rPr>
      </w:pPr>
      <w:r w:rsidRPr="00D01906">
        <w:rPr>
          <w:rFonts w:eastAsia="Arial"/>
          <w:sz w:val="24"/>
          <w:szCs w:val="24"/>
        </w:rPr>
        <w:t>Специальность:</w:t>
      </w:r>
    </w:p>
    <w:p w:rsidR="0007680C" w:rsidRPr="00D01906" w:rsidRDefault="0007680C" w:rsidP="0007680C">
      <w:pPr>
        <w:spacing w:before="240" w:after="120" w:line="360" w:lineRule="auto"/>
        <w:rPr>
          <w:rFonts w:eastAsia="Arial"/>
          <w:sz w:val="24"/>
          <w:szCs w:val="24"/>
        </w:rPr>
      </w:pPr>
      <w:r w:rsidRPr="00D01906">
        <w:rPr>
          <w:rFonts w:eastAsia="Arial"/>
          <w:sz w:val="24"/>
          <w:szCs w:val="24"/>
        </w:rPr>
        <w:t>Тип работы:</w:t>
      </w:r>
    </w:p>
    <w:p w:rsidR="0007680C" w:rsidRPr="00D01906" w:rsidRDefault="0007680C" w:rsidP="0007680C">
      <w:pPr>
        <w:spacing w:before="240" w:after="120" w:line="360" w:lineRule="auto"/>
        <w:rPr>
          <w:rFonts w:eastAsia="Arial"/>
          <w:sz w:val="24"/>
          <w:szCs w:val="24"/>
        </w:rPr>
      </w:pPr>
      <w:r w:rsidRPr="00D01906">
        <w:rPr>
          <w:rFonts w:eastAsia="Arial"/>
          <w:sz w:val="24"/>
          <w:szCs w:val="24"/>
        </w:rPr>
        <w:t>Название:</w:t>
      </w:r>
    </w:p>
    <w:p w:rsidR="0007680C" w:rsidRPr="00D01906" w:rsidRDefault="0007680C" w:rsidP="0007680C">
      <w:pPr>
        <w:spacing w:before="240" w:after="120" w:line="360" w:lineRule="auto"/>
        <w:rPr>
          <w:rFonts w:eastAsia="Arial"/>
          <w:sz w:val="24"/>
          <w:szCs w:val="24"/>
        </w:rPr>
      </w:pPr>
      <w:r w:rsidRPr="00D01906">
        <w:rPr>
          <w:rFonts w:eastAsia="Arial"/>
          <w:sz w:val="24"/>
          <w:szCs w:val="24"/>
        </w:rPr>
        <w:t>Научный руководитель:</w:t>
      </w:r>
    </w:p>
    <w:p w:rsidR="0007680C" w:rsidRPr="00D01906" w:rsidRDefault="0007680C" w:rsidP="0007680C">
      <w:pPr>
        <w:spacing w:before="240" w:after="120" w:line="360" w:lineRule="auto"/>
        <w:rPr>
          <w:rFonts w:eastAsia="Arial"/>
          <w:sz w:val="24"/>
          <w:szCs w:val="24"/>
        </w:rPr>
      </w:pPr>
      <w:r w:rsidRPr="00D01906">
        <w:rPr>
          <w:rFonts w:eastAsia="Arial"/>
          <w:sz w:val="24"/>
          <w:szCs w:val="24"/>
        </w:rPr>
        <w:t>Коэффициент Подобия 1:</w:t>
      </w:r>
    </w:p>
    <w:p w:rsidR="0007680C" w:rsidRPr="00D01906" w:rsidRDefault="0007680C" w:rsidP="0007680C">
      <w:pPr>
        <w:spacing w:before="240" w:after="120" w:line="360" w:lineRule="auto"/>
        <w:rPr>
          <w:rFonts w:eastAsia="Arial"/>
          <w:sz w:val="24"/>
          <w:szCs w:val="24"/>
        </w:rPr>
      </w:pPr>
      <w:r w:rsidRPr="00D01906">
        <w:rPr>
          <w:rFonts w:eastAsia="Arial"/>
          <w:sz w:val="24"/>
          <w:szCs w:val="24"/>
        </w:rPr>
        <w:t>Коэффициент Подобия 2:</w:t>
      </w:r>
    </w:p>
    <w:p w:rsidR="0007680C" w:rsidRPr="00D01906" w:rsidRDefault="0007680C" w:rsidP="0007680C">
      <w:pPr>
        <w:spacing w:before="240" w:after="120" w:line="360" w:lineRule="auto"/>
        <w:rPr>
          <w:rFonts w:eastAsia="Arial"/>
          <w:sz w:val="24"/>
          <w:szCs w:val="24"/>
        </w:rPr>
      </w:pPr>
      <w:r w:rsidRPr="00D01906">
        <w:rPr>
          <w:rFonts w:eastAsia="Arial"/>
          <w:sz w:val="24"/>
          <w:szCs w:val="24"/>
        </w:rPr>
        <w:t>КЦ:</w:t>
      </w:r>
    </w:p>
    <w:p w:rsidR="0007680C" w:rsidRPr="00D01906" w:rsidRDefault="0007680C" w:rsidP="0007680C">
      <w:pPr>
        <w:spacing w:before="240" w:after="120" w:line="360" w:lineRule="auto"/>
        <w:rPr>
          <w:rFonts w:eastAsia="Arial"/>
          <w:sz w:val="24"/>
          <w:szCs w:val="24"/>
        </w:rPr>
      </w:pPr>
      <w:r w:rsidRPr="00D01906">
        <w:rPr>
          <w:rFonts w:eastAsia="Arial"/>
          <w:sz w:val="24"/>
          <w:szCs w:val="24"/>
        </w:rPr>
        <w:t>Знаки из других алфавитов:</w:t>
      </w:r>
    </w:p>
    <w:p w:rsidR="0007680C" w:rsidRPr="00D01906" w:rsidRDefault="0007680C" w:rsidP="0007680C">
      <w:pPr>
        <w:spacing w:before="240" w:after="120" w:line="360" w:lineRule="auto"/>
        <w:rPr>
          <w:rFonts w:eastAsia="Arial"/>
          <w:sz w:val="24"/>
          <w:szCs w:val="24"/>
        </w:rPr>
      </w:pPr>
      <w:proofErr w:type="spellStart"/>
      <w:r w:rsidRPr="00D01906">
        <w:rPr>
          <w:rFonts w:eastAsia="Arial"/>
          <w:sz w:val="24"/>
          <w:szCs w:val="24"/>
        </w:rPr>
        <w:t>Микропробелы</w:t>
      </w:r>
      <w:proofErr w:type="spellEnd"/>
      <w:r w:rsidRPr="00D01906">
        <w:rPr>
          <w:rFonts w:eastAsia="Arial"/>
          <w:sz w:val="24"/>
          <w:szCs w:val="24"/>
        </w:rPr>
        <w:t>:</w:t>
      </w:r>
    </w:p>
    <w:p w:rsidR="0007680C" w:rsidRPr="00D01906" w:rsidRDefault="0007680C" w:rsidP="0007680C">
      <w:pPr>
        <w:spacing w:before="240" w:after="120" w:line="360" w:lineRule="auto"/>
        <w:rPr>
          <w:rFonts w:eastAsia="Arial"/>
          <w:sz w:val="24"/>
          <w:szCs w:val="24"/>
        </w:rPr>
      </w:pPr>
      <w:r w:rsidRPr="00D01906">
        <w:rPr>
          <w:rFonts w:eastAsia="Arial"/>
          <w:sz w:val="24"/>
          <w:szCs w:val="24"/>
        </w:rPr>
        <w:t>Интервалы:</w:t>
      </w:r>
    </w:p>
    <w:p w:rsidR="0007680C" w:rsidRPr="00D01906" w:rsidRDefault="0007680C" w:rsidP="0007680C">
      <w:pPr>
        <w:spacing w:before="240" w:after="120" w:line="360" w:lineRule="auto"/>
        <w:rPr>
          <w:rFonts w:eastAsia="Arial"/>
          <w:sz w:val="24"/>
          <w:szCs w:val="24"/>
        </w:rPr>
      </w:pPr>
      <w:r w:rsidRPr="00D01906">
        <w:rPr>
          <w:rFonts w:eastAsia="Arial"/>
          <w:sz w:val="24"/>
          <w:szCs w:val="24"/>
        </w:rPr>
        <w:t>Белые Знаки:</w:t>
      </w:r>
    </w:p>
    <w:p w:rsidR="0007680C" w:rsidRPr="00D01906" w:rsidRDefault="0007680C" w:rsidP="0007680C">
      <w:pPr>
        <w:spacing w:before="240" w:after="120" w:line="360" w:lineRule="auto"/>
        <w:rPr>
          <w:rFonts w:eastAsia="Arial"/>
          <w:sz w:val="24"/>
          <w:szCs w:val="24"/>
        </w:rPr>
      </w:pPr>
      <w:r w:rsidRPr="00D01906">
        <w:rPr>
          <w:rFonts w:eastAsia="Arial"/>
          <w:sz w:val="24"/>
          <w:szCs w:val="24"/>
        </w:rPr>
        <w:t>После проверки Отчета Подобия было сделано следующее заключение:</w:t>
      </w:r>
    </w:p>
    <w:p w:rsidR="0007680C" w:rsidRPr="00D01906" w:rsidRDefault="0007680C" w:rsidP="0007680C">
      <w:pPr>
        <w:spacing w:after="120" w:line="360" w:lineRule="auto"/>
        <w:ind w:hanging="425"/>
        <w:rPr>
          <w:rFonts w:eastAsia="Arial"/>
          <w:sz w:val="24"/>
          <w:szCs w:val="24"/>
        </w:rPr>
      </w:pPr>
      <w:r w:rsidRPr="00D01906">
        <w:rPr>
          <w:rFonts w:eastAsia="Arial"/>
          <w:sz w:val="24"/>
          <w:szCs w:val="24"/>
        </w:rPr>
        <w:t xml:space="preserve">  </w:t>
      </w:r>
      <w:r w:rsidRPr="00D01906">
        <w:rPr>
          <w:rFonts w:eastAsia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1AC4399D" wp14:editId="74E3011E">
                <wp:extent cx="152400" cy="152400"/>
                <wp:effectExtent l="0" t="0" r="0" b="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6825" y="1446000"/>
                          <a:ext cx="137700" cy="137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7680C" w:rsidRDefault="0007680C" w:rsidP="000768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C4399D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7680C" w:rsidRDefault="0007680C" w:rsidP="0007680C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D01906">
        <w:rPr>
          <w:rFonts w:eastAsia="Verdana"/>
          <w:sz w:val="24"/>
          <w:szCs w:val="24"/>
          <w:highlight w:val="white"/>
        </w:rPr>
        <w:t>Заимствования, выявленные в работе, является законным и не является плагиатом. Уровень подобия не превышает допустимого предела. Таким образом работа независима и принимается.</w:t>
      </w:r>
    </w:p>
    <w:p w:rsidR="0007680C" w:rsidRPr="00FE63F5" w:rsidRDefault="0007680C" w:rsidP="0007680C">
      <w:pPr>
        <w:spacing w:after="120" w:line="360" w:lineRule="auto"/>
        <w:ind w:hanging="283"/>
        <w:jc w:val="both"/>
        <w:rPr>
          <w:rFonts w:eastAsia="Arial"/>
          <w:sz w:val="24"/>
          <w:szCs w:val="24"/>
        </w:rPr>
      </w:pPr>
      <w:r w:rsidRPr="00D01906">
        <w:rPr>
          <w:rFonts w:eastAsia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43AEC7DF" wp14:editId="2336861D">
                <wp:extent cx="152400" cy="152400"/>
                <wp:effectExtent l="0" t="0" r="0" b="0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6825" y="1446000"/>
                          <a:ext cx="137700" cy="137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7680C" w:rsidRDefault="0007680C" w:rsidP="000768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AEC7DF" id="Прямоугольник 3" o:sp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7680C" w:rsidRDefault="0007680C" w:rsidP="0007680C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D01906">
        <w:rPr>
          <w:rFonts w:eastAsia="Verdana"/>
          <w:sz w:val="24"/>
          <w:szCs w:val="24"/>
          <w:highlight w:val="white"/>
        </w:rPr>
        <w:t xml:space="preserve">Заимствование не является плагиатом, но превышено пороговое значение уровня подобия. </w:t>
      </w:r>
      <w:r w:rsidRPr="00FE63F5">
        <w:rPr>
          <w:rFonts w:eastAsia="Verdana"/>
          <w:sz w:val="24"/>
          <w:szCs w:val="24"/>
        </w:rPr>
        <w:t>Таким образом работа возвращается на доработку.</w:t>
      </w:r>
    </w:p>
    <w:p w:rsidR="0007680C" w:rsidRPr="00D01906" w:rsidRDefault="0007680C" w:rsidP="0007680C">
      <w:pPr>
        <w:spacing w:after="120" w:line="360" w:lineRule="auto"/>
        <w:ind w:hanging="283"/>
        <w:jc w:val="both"/>
        <w:rPr>
          <w:rFonts w:eastAsia="Arial"/>
          <w:sz w:val="24"/>
          <w:szCs w:val="24"/>
        </w:rPr>
      </w:pPr>
      <w:r w:rsidRPr="00FE63F5">
        <w:rPr>
          <w:rFonts w:eastAsia="Arial"/>
          <w:noProof/>
          <w:sz w:val="24"/>
          <w:szCs w:val="24"/>
        </w:rPr>
        <w:lastRenderedPageBreak/>
        <mc:AlternateContent>
          <mc:Choice Requires="wps">
            <w:drawing>
              <wp:inline distT="114300" distB="114300" distL="114300" distR="114300" wp14:anchorId="7DC3C0AD" wp14:editId="59C3AB40">
                <wp:extent cx="152400" cy="152400"/>
                <wp:effectExtent l="0" t="0" r="0" b="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6825" y="1446000"/>
                          <a:ext cx="137700" cy="137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7680C" w:rsidRDefault="0007680C" w:rsidP="000768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C3C0AD" id="Прямоугольник 2" o:spid="_x0000_s102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7680C" w:rsidRDefault="0007680C" w:rsidP="0007680C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FE63F5">
        <w:rPr>
          <w:rFonts w:eastAsia="Verdana"/>
          <w:sz w:val="24"/>
          <w:szCs w:val="24"/>
        </w:rPr>
        <w:t>Выявлены заимствования и плагиат или преднамеренные текстовые искажения (манипуляции), как предполагаемые попытки укрытия плагиата, которые делают работу противоречащей требованиям приложения 5 приказа 595 МОН РК, закона об авторских и смежных правах РК, а также кодексу этики и процедурам. Таким образом работа не принимается.</w:t>
      </w:r>
    </w:p>
    <w:p w:rsidR="0007680C" w:rsidRPr="00D01906" w:rsidRDefault="0007680C" w:rsidP="0007680C">
      <w:pPr>
        <w:spacing w:after="120" w:line="360" w:lineRule="auto"/>
        <w:ind w:hanging="270"/>
        <w:jc w:val="both"/>
        <w:rPr>
          <w:rFonts w:eastAsia="Arial"/>
          <w:sz w:val="24"/>
          <w:szCs w:val="24"/>
        </w:rPr>
      </w:pPr>
      <w:r w:rsidRPr="00D01906">
        <w:rPr>
          <w:rFonts w:eastAsia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428DA093" wp14:editId="4E55F793">
                <wp:extent cx="152400" cy="152400"/>
                <wp:effectExtent l="0" t="0" r="0" b="0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6825" y="1446000"/>
                          <a:ext cx="137700" cy="137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7680C" w:rsidRDefault="0007680C" w:rsidP="000768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8DA093" id="Прямоугольник 5" o:spid="_x0000_s102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7680C" w:rsidRDefault="0007680C" w:rsidP="0007680C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D01906">
        <w:rPr>
          <w:rFonts w:eastAsia="Arial"/>
          <w:sz w:val="24"/>
          <w:szCs w:val="24"/>
        </w:rPr>
        <w:t>Обоснование:</w:t>
      </w:r>
      <w:bookmarkStart w:id="0" w:name="_GoBack"/>
      <w:bookmarkEnd w:id="0"/>
      <w:r w:rsidRPr="00D01906">
        <w:rPr>
          <w:rFonts w:eastAsia="Arial"/>
          <w:sz w:val="24"/>
          <w:szCs w:val="24"/>
        </w:rPr>
        <w:t xml:space="preserve"> </w:t>
      </w:r>
      <w:r w:rsidRPr="00D01906">
        <w:rPr>
          <w:rFonts w:eastAsia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680C" w:rsidRPr="00D01906" w:rsidRDefault="0007680C" w:rsidP="0007680C">
      <w:pPr>
        <w:spacing w:before="240" w:after="240" w:line="276" w:lineRule="auto"/>
        <w:rPr>
          <w:rFonts w:eastAsia="Arial"/>
          <w:sz w:val="24"/>
          <w:szCs w:val="24"/>
        </w:rPr>
      </w:pPr>
      <w:r w:rsidRPr="00D01906">
        <w:rPr>
          <w:rFonts w:eastAsia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07680C" w:rsidRPr="00A45701" w:rsidRDefault="0007680C" w:rsidP="0007680C">
      <w:pPr>
        <w:tabs>
          <w:tab w:val="center" w:pos="1251"/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10533"/>
        </w:tabs>
      </w:pPr>
      <w:r>
        <w:rPr>
          <w:rFonts w:eastAsia="Arial"/>
          <w:sz w:val="24"/>
          <w:szCs w:val="24"/>
        </w:rPr>
        <w:t xml:space="preserve">   </w:t>
      </w:r>
      <w:r>
        <w:rPr>
          <w:sz w:val="24"/>
        </w:rPr>
        <w:t>Дата: __________</w:t>
      </w:r>
      <w:proofErr w:type="gramStart"/>
      <w:r>
        <w:rPr>
          <w:sz w:val="24"/>
        </w:rPr>
        <w:t xml:space="preserve">_  </w:t>
      </w:r>
      <w:r w:rsidRPr="00CB1F83">
        <w:rPr>
          <w:sz w:val="24"/>
        </w:rPr>
        <w:tab/>
      </w:r>
      <w:proofErr w:type="gramEnd"/>
      <w:r>
        <w:rPr>
          <w:sz w:val="24"/>
        </w:rPr>
        <w:t xml:space="preserve"> </w:t>
      </w:r>
      <w:r w:rsidRPr="00CB1F83">
        <w:rPr>
          <w:sz w:val="24"/>
        </w:rPr>
        <w:t>По</w:t>
      </w:r>
      <w:r>
        <w:rPr>
          <w:sz w:val="24"/>
        </w:rPr>
        <w:t xml:space="preserve">дпись: ____________ </w:t>
      </w:r>
      <w:r w:rsidRPr="00A45701">
        <w:rPr>
          <w:sz w:val="24"/>
        </w:rPr>
        <w:t>/</w:t>
      </w:r>
      <w:r w:rsidRPr="00A45701">
        <w:rPr>
          <w:rFonts w:eastAsia="Arial"/>
          <w:sz w:val="24"/>
          <w:szCs w:val="24"/>
          <w:lang w:val="kk-KZ"/>
        </w:rPr>
        <w:t xml:space="preserve"> ФИО</w:t>
      </w:r>
      <w:r w:rsidRPr="00A45701">
        <w:rPr>
          <w:rFonts w:eastAsia="Arial"/>
          <w:sz w:val="24"/>
          <w:szCs w:val="24"/>
        </w:rPr>
        <w:t xml:space="preserve"> эксперта, должность</w:t>
      </w:r>
      <w:r w:rsidRPr="00A45701">
        <w:rPr>
          <w:sz w:val="24"/>
        </w:rPr>
        <w:t xml:space="preserve"> : __________</w:t>
      </w:r>
      <w:r>
        <w:rPr>
          <w:sz w:val="24"/>
        </w:rPr>
        <w:t>_____</w:t>
      </w:r>
      <w:r w:rsidRPr="00A45701">
        <w:rPr>
          <w:sz w:val="24"/>
        </w:rPr>
        <w:t xml:space="preserve"> </w:t>
      </w:r>
    </w:p>
    <w:p w:rsidR="0007680C" w:rsidRPr="00A45701" w:rsidRDefault="0007680C" w:rsidP="0007680C">
      <w:pPr>
        <w:rPr>
          <w:color w:val="000000"/>
          <w:sz w:val="24"/>
          <w:szCs w:val="24"/>
        </w:rPr>
      </w:pPr>
    </w:p>
    <w:p w:rsidR="0007680C" w:rsidRPr="00D01906" w:rsidRDefault="0007680C" w:rsidP="0007680C">
      <w:pPr>
        <w:rPr>
          <w:color w:val="000000"/>
          <w:sz w:val="24"/>
          <w:szCs w:val="24"/>
        </w:rPr>
      </w:pPr>
    </w:p>
    <w:p w:rsidR="00AB3648" w:rsidRDefault="00AB3648"/>
    <w:sectPr w:rsidR="00AB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0C"/>
    <w:rsid w:val="0007680C"/>
    <w:rsid w:val="00AB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47A7"/>
  <w15:chartTrackingRefBased/>
  <w15:docId w15:val="{78B77278-636E-4886-B763-BF2A37C9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2021-08-18T03:13:00Z</dcterms:created>
  <dcterms:modified xsi:type="dcterms:W3CDTF">2021-08-18T03:14:00Z</dcterms:modified>
</cp:coreProperties>
</file>